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5B" w:rsidRPr="00077E5B" w:rsidRDefault="00077E5B" w:rsidP="00077E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7E5B">
        <w:rPr>
          <w:rFonts w:ascii="Times New Roman" w:hAnsi="Times New Roman" w:cs="Times New Roman"/>
          <w:b/>
          <w:i/>
          <w:sz w:val="28"/>
          <w:szCs w:val="28"/>
        </w:rPr>
        <w:t>ІI этап 52 Всеукраинской олимпиады по математике 2011-2012 г.</w:t>
      </w:r>
    </w:p>
    <w:p w:rsidR="00077E5B" w:rsidRPr="00077E5B" w:rsidRDefault="00077E5B" w:rsidP="00077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E5B" w:rsidRPr="00077E5B" w:rsidRDefault="00077E5B" w:rsidP="00077E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7E5B"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p w:rsidR="00077E5B" w:rsidRPr="008F10FD" w:rsidRDefault="00077E5B" w:rsidP="008F10F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0FD">
        <w:rPr>
          <w:rFonts w:ascii="Times New Roman" w:hAnsi="Times New Roman" w:cs="Times New Roman"/>
          <w:sz w:val="28"/>
          <w:szCs w:val="28"/>
        </w:rPr>
        <w:t>Может ли среднее арифметическое 35 целых чисел равняться 6,35?</w:t>
      </w:r>
    </w:p>
    <w:p w:rsidR="008F10FD" w:rsidRPr="008F10FD" w:rsidRDefault="008F10FD" w:rsidP="008F10FD">
      <w:pPr>
        <w:pStyle w:val="a7"/>
        <w:spacing w:after="0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77E5B" w:rsidRPr="008F10FD" w:rsidRDefault="00077E5B" w:rsidP="008F10F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0FD">
        <w:rPr>
          <w:rFonts w:ascii="Times New Roman" w:hAnsi="Times New Roman" w:cs="Times New Roman"/>
          <w:sz w:val="28"/>
          <w:szCs w:val="28"/>
        </w:rPr>
        <w:t xml:space="preserve">Фирма купила на распродаже автомобиль на 35% ниже начальной цены, а продала - на 25% ниже начальной цены. </w:t>
      </w:r>
      <w:proofErr w:type="gramStart"/>
      <w:r w:rsidRPr="008F10FD">
        <w:rPr>
          <w:rFonts w:ascii="Times New Roman" w:hAnsi="Times New Roman" w:cs="Times New Roman"/>
          <w:sz w:val="28"/>
          <w:szCs w:val="28"/>
        </w:rPr>
        <w:t>Сколько процентов прибыли</w:t>
      </w:r>
      <w:proofErr w:type="gramEnd"/>
      <w:r w:rsidRPr="008F10FD">
        <w:rPr>
          <w:rFonts w:ascii="Times New Roman" w:hAnsi="Times New Roman" w:cs="Times New Roman"/>
          <w:sz w:val="28"/>
          <w:szCs w:val="28"/>
        </w:rPr>
        <w:t xml:space="preserve"> она получила, то есть, сколько процентов составляет прибыль от затраченных денег?</w:t>
      </w:r>
    </w:p>
    <w:p w:rsidR="008F10FD" w:rsidRPr="008F10FD" w:rsidRDefault="008F10FD" w:rsidP="008F10F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77E5B" w:rsidRPr="008F10FD" w:rsidRDefault="00077E5B" w:rsidP="008F10F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0FD">
        <w:rPr>
          <w:rFonts w:ascii="Times New Roman" w:hAnsi="Times New Roman" w:cs="Times New Roman"/>
          <w:sz w:val="28"/>
          <w:szCs w:val="28"/>
        </w:rPr>
        <w:t>Найдите все четырехзначные числа, которые после отбрасывания первой цифры уменьшаются в 19 раз.</w:t>
      </w:r>
    </w:p>
    <w:p w:rsidR="008F10FD" w:rsidRPr="008F10FD" w:rsidRDefault="008F10FD" w:rsidP="008F10F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77E5B" w:rsidRPr="008F10FD" w:rsidRDefault="00077E5B" w:rsidP="008F10F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0FD">
        <w:rPr>
          <w:rFonts w:ascii="Times New Roman" w:hAnsi="Times New Roman" w:cs="Times New Roman"/>
          <w:sz w:val="28"/>
          <w:szCs w:val="28"/>
        </w:rPr>
        <w:t xml:space="preserve">Докажите, что число вида </w:t>
      </w:r>
      <w:r w:rsidRPr="00077E5B">
        <w:rPr>
          <w:position w:val="-40"/>
        </w:rPr>
        <w:object w:dxaOrig="2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8pt;height:33.8pt" o:ole="">
            <v:imagedata r:id="rId5" o:title=""/>
          </v:shape>
          <o:OLEObject Type="Embed" ProgID="Equation.3" ShapeID="_x0000_i1025" DrawAspect="Content" ObjectID="_1414783527" r:id="rId6"/>
        </w:object>
      </w:r>
      <w:r w:rsidRPr="008F10FD">
        <w:rPr>
          <w:rFonts w:ascii="Times New Roman" w:hAnsi="Times New Roman" w:cs="Times New Roman"/>
          <w:sz w:val="28"/>
          <w:szCs w:val="28"/>
        </w:rPr>
        <w:t xml:space="preserve"> не может содержать одинаковое количество каждой из цифр 1, 2, …, 9.</w:t>
      </w:r>
    </w:p>
    <w:p w:rsidR="008F10FD" w:rsidRPr="008F10FD" w:rsidRDefault="008F10FD" w:rsidP="008F10F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77E5B" w:rsidRPr="00077E5B" w:rsidRDefault="00077E5B" w:rsidP="00077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E5B">
        <w:rPr>
          <w:rFonts w:ascii="Times New Roman" w:hAnsi="Times New Roman" w:cs="Times New Roman"/>
          <w:sz w:val="28"/>
          <w:szCs w:val="28"/>
        </w:rPr>
        <w:t xml:space="preserve">5. Можно ли числа 1, 2, …, 9 записать в виде таблицы </w:t>
      </w:r>
      <w:r w:rsidRPr="00077E5B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026" type="#_x0000_t75" style="width:28.35pt;height:14.2pt" o:ole="">
            <v:imagedata r:id="rId7" o:title=""/>
          </v:shape>
          <o:OLEObject Type="Embed" ProgID="Equation.3" ShapeID="_x0000_i1026" DrawAspect="Content" ObjectID="_1414783528" r:id="rId8"/>
        </w:object>
      </w:r>
      <w:r w:rsidRPr="00077E5B">
        <w:rPr>
          <w:rFonts w:ascii="Times New Roman" w:hAnsi="Times New Roman" w:cs="Times New Roman"/>
          <w:sz w:val="28"/>
          <w:szCs w:val="28"/>
        </w:rPr>
        <w:t xml:space="preserve"> так, чтобы сумма любых двух соседних чисел (по вертикали и по горизонтали) была простым числом?</w:t>
      </w:r>
    </w:p>
    <w:p w:rsidR="00077E5B" w:rsidRDefault="00077E5B" w:rsidP="00077E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77E5B" w:rsidRPr="00077E5B" w:rsidRDefault="00077E5B" w:rsidP="00077E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7E5B">
        <w:rPr>
          <w:rFonts w:ascii="Times New Roman" w:hAnsi="Times New Roman" w:cs="Times New Roman"/>
          <w:b/>
          <w:i/>
          <w:sz w:val="28"/>
          <w:szCs w:val="28"/>
        </w:rPr>
        <w:t>Указания</w:t>
      </w:r>
    </w:p>
    <w:p w:rsidR="00077E5B" w:rsidRPr="00077E5B" w:rsidRDefault="00077E5B" w:rsidP="00077E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E5B">
        <w:rPr>
          <w:rFonts w:ascii="Times New Roman" w:hAnsi="Times New Roman" w:cs="Times New Roman"/>
          <w:sz w:val="28"/>
          <w:szCs w:val="28"/>
        </w:rPr>
        <w:t>1. Нет.</w:t>
      </w:r>
    </w:p>
    <w:p w:rsidR="00077E5B" w:rsidRPr="00077E5B" w:rsidRDefault="00077E5B" w:rsidP="00077E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E5B">
        <w:rPr>
          <w:rFonts w:ascii="Times New Roman" w:hAnsi="Times New Roman" w:cs="Times New Roman"/>
          <w:sz w:val="28"/>
          <w:szCs w:val="28"/>
        </w:rPr>
        <w:t xml:space="preserve">2. Пусть </w:t>
      </w:r>
      <w:r w:rsidRPr="00077E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83185"/>
            <wp:effectExtent l="19050" t="0" r="0" b="0"/>
            <wp:docPr id="1" name="Рисунок 1" descr="mime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mete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E5B">
        <w:rPr>
          <w:rFonts w:ascii="Times New Roman" w:hAnsi="Times New Roman" w:cs="Times New Roman"/>
          <w:sz w:val="28"/>
          <w:szCs w:val="28"/>
        </w:rPr>
        <w:t xml:space="preserve">- начальная цена автомобиля (в некоторых единицах - неважно, в каких). Фирма купила его </w:t>
      </w:r>
      <w:proofErr w:type="gramStart"/>
      <w:r w:rsidRPr="00077E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77E5B">
        <w:rPr>
          <w:rFonts w:ascii="Times New Roman" w:hAnsi="Times New Roman" w:cs="Times New Roman"/>
          <w:sz w:val="28"/>
          <w:szCs w:val="28"/>
        </w:rPr>
        <w:t xml:space="preserve"> </w:t>
      </w:r>
      <w:r w:rsidRPr="00077E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152400"/>
            <wp:effectExtent l="19050" t="0" r="0" b="0"/>
            <wp:docPr id="2" name="Рисунок 2" descr="mime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metex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E5B">
        <w:rPr>
          <w:rFonts w:ascii="Times New Roman" w:hAnsi="Times New Roman" w:cs="Times New Roman"/>
          <w:sz w:val="28"/>
          <w:szCs w:val="28"/>
        </w:rPr>
        <w:t xml:space="preserve">, продала - </w:t>
      </w:r>
      <w:proofErr w:type="gramStart"/>
      <w:r w:rsidRPr="00077E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77E5B">
        <w:rPr>
          <w:rFonts w:ascii="Times New Roman" w:hAnsi="Times New Roman" w:cs="Times New Roman"/>
          <w:sz w:val="28"/>
          <w:szCs w:val="28"/>
        </w:rPr>
        <w:t xml:space="preserve"> </w:t>
      </w:r>
      <w:r w:rsidRPr="00077E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985" cy="124460"/>
            <wp:effectExtent l="19050" t="0" r="0" b="0"/>
            <wp:docPr id="3" name="Рисунок 3" descr="mime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mete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E5B">
        <w:rPr>
          <w:rFonts w:ascii="Times New Roman" w:hAnsi="Times New Roman" w:cs="Times New Roman"/>
          <w:sz w:val="28"/>
          <w:szCs w:val="28"/>
        </w:rPr>
        <w:t xml:space="preserve">, а нам следует определить, сколько процентов составляет прибыль </w:t>
      </w:r>
      <w:r w:rsidRPr="00077E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111125"/>
            <wp:effectExtent l="19050" t="0" r="0" b="0"/>
            <wp:docPr id="4" name="Рисунок 4" descr="mime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metex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E5B">
        <w:rPr>
          <w:rFonts w:ascii="Times New Roman" w:hAnsi="Times New Roman" w:cs="Times New Roman"/>
          <w:sz w:val="28"/>
          <w:szCs w:val="28"/>
        </w:rPr>
        <w:t xml:space="preserve"> от затраченных денег </w:t>
      </w:r>
      <w:r w:rsidRPr="00077E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111125"/>
            <wp:effectExtent l="19050" t="0" r="0" b="0"/>
            <wp:docPr id="5" name="Рисунок 5" descr="mime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mete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E5B">
        <w:rPr>
          <w:rFonts w:ascii="Times New Roman" w:hAnsi="Times New Roman" w:cs="Times New Roman"/>
          <w:sz w:val="28"/>
          <w:szCs w:val="28"/>
        </w:rPr>
        <w:t xml:space="preserve">. Получаем: </w:t>
      </w:r>
      <w:r w:rsidRPr="00077E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4785" cy="263525"/>
            <wp:effectExtent l="19050" t="0" r="0" b="0"/>
            <wp:docPr id="6" name="Рисунок 6" descr="mime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mete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5B" w:rsidRDefault="00077E5B" w:rsidP="00077E5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77E5B">
        <w:rPr>
          <w:sz w:val="28"/>
          <w:szCs w:val="28"/>
        </w:rPr>
        <w:t xml:space="preserve">3. Обозначим первую цифру буквой </w:t>
      </w:r>
      <w:proofErr w:type="spellStart"/>
      <w:r w:rsidRPr="00077E5B">
        <w:rPr>
          <w:rStyle w:val="a4"/>
          <w:sz w:val="28"/>
          <w:szCs w:val="28"/>
        </w:rPr>
        <w:t>x</w:t>
      </w:r>
      <w:proofErr w:type="spellEnd"/>
      <w:r w:rsidRPr="00077E5B">
        <w:rPr>
          <w:sz w:val="28"/>
          <w:szCs w:val="28"/>
        </w:rPr>
        <w:t xml:space="preserve">, трехзначное число, полученное в результате отбрасывания первой цифры - буквой </w:t>
      </w:r>
      <w:proofErr w:type="spellStart"/>
      <w:r w:rsidRPr="00077E5B">
        <w:rPr>
          <w:rStyle w:val="a4"/>
          <w:sz w:val="28"/>
          <w:szCs w:val="28"/>
        </w:rPr>
        <w:t>y</w:t>
      </w:r>
      <w:proofErr w:type="spellEnd"/>
      <w:r w:rsidRPr="00077E5B">
        <w:rPr>
          <w:sz w:val="28"/>
          <w:szCs w:val="28"/>
        </w:rPr>
        <w:t xml:space="preserve">. Тогда искомое четырехзначное число равно </w:t>
      </w:r>
      <w:r w:rsidRPr="00077E5B">
        <w:rPr>
          <w:rStyle w:val="a4"/>
          <w:sz w:val="28"/>
          <w:szCs w:val="28"/>
        </w:rPr>
        <w:t>1000x+y</w:t>
      </w:r>
      <w:r w:rsidRPr="00077E5B">
        <w:rPr>
          <w:sz w:val="28"/>
          <w:szCs w:val="28"/>
        </w:rPr>
        <w:t xml:space="preserve">, и условие задачи запишется в виде </w:t>
      </w:r>
      <w:r w:rsidRPr="00077E5B">
        <w:rPr>
          <w:rStyle w:val="a4"/>
          <w:sz w:val="28"/>
          <w:szCs w:val="28"/>
        </w:rPr>
        <w:t xml:space="preserve">1000x + </w:t>
      </w:r>
      <w:proofErr w:type="spellStart"/>
      <w:r w:rsidRPr="00077E5B">
        <w:rPr>
          <w:rStyle w:val="a4"/>
          <w:sz w:val="28"/>
          <w:szCs w:val="28"/>
        </w:rPr>
        <w:t>b</w:t>
      </w:r>
      <w:proofErr w:type="spellEnd"/>
      <w:r w:rsidRPr="00077E5B">
        <w:rPr>
          <w:rStyle w:val="a4"/>
          <w:sz w:val="28"/>
          <w:szCs w:val="28"/>
        </w:rPr>
        <w:t xml:space="preserve"> = 19y</w:t>
      </w:r>
      <w:r w:rsidRPr="00077E5B">
        <w:rPr>
          <w:sz w:val="28"/>
          <w:szCs w:val="28"/>
        </w:rPr>
        <w:t xml:space="preserve">, или, что равносильно, </w:t>
      </w:r>
      <w:r w:rsidRPr="00077E5B">
        <w:rPr>
          <w:rStyle w:val="a4"/>
          <w:sz w:val="28"/>
          <w:szCs w:val="28"/>
        </w:rPr>
        <w:t>500x=9y</w:t>
      </w:r>
      <w:r w:rsidRPr="00077E5B">
        <w:rPr>
          <w:sz w:val="28"/>
          <w:szCs w:val="28"/>
        </w:rPr>
        <w:t xml:space="preserve">. Из этого вытекает, что </w:t>
      </w:r>
      <w:r w:rsidRPr="00077E5B">
        <w:rPr>
          <w:rStyle w:val="a4"/>
          <w:sz w:val="28"/>
          <w:szCs w:val="28"/>
        </w:rPr>
        <w:t>500x</w:t>
      </w:r>
      <w:r w:rsidRPr="00077E5B">
        <w:rPr>
          <w:sz w:val="28"/>
          <w:szCs w:val="28"/>
        </w:rPr>
        <w:t xml:space="preserve"> делится на 9, следовательно, </w:t>
      </w:r>
      <w:proofErr w:type="spellStart"/>
      <w:r w:rsidRPr="00077E5B">
        <w:rPr>
          <w:rStyle w:val="a4"/>
          <w:sz w:val="28"/>
          <w:szCs w:val="28"/>
        </w:rPr>
        <w:t>x</w:t>
      </w:r>
      <w:proofErr w:type="spellEnd"/>
      <w:r w:rsidRPr="00077E5B">
        <w:rPr>
          <w:sz w:val="28"/>
          <w:szCs w:val="28"/>
        </w:rPr>
        <w:t xml:space="preserve"> делится на 9, и </w:t>
      </w:r>
      <w:r w:rsidRPr="00077E5B">
        <w:rPr>
          <w:rStyle w:val="a4"/>
          <w:sz w:val="28"/>
          <w:szCs w:val="28"/>
        </w:rPr>
        <w:t>x=9</w:t>
      </w:r>
      <w:r w:rsidRPr="00077E5B">
        <w:rPr>
          <w:sz w:val="28"/>
          <w:szCs w:val="28"/>
        </w:rPr>
        <w:t xml:space="preserve"> (так как </w:t>
      </w:r>
      <w:proofErr w:type="spellStart"/>
      <w:r w:rsidRPr="00077E5B">
        <w:rPr>
          <w:rStyle w:val="a4"/>
          <w:sz w:val="28"/>
          <w:szCs w:val="28"/>
        </w:rPr>
        <w:t>x</w:t>
      </w:r>
      <w:proofErr w:type="spellEnd"/>
      <w:r w:rsidRPr="00077E5B">
        <w:rPr>
          <w:sz w:val="28"/>
          <w:szCs w:val="28"/>
        </w:rPr>
        <w:t xml:space="preserve"> - цифра). Поэтому </w:t>
      </w:r>
      <w:r w:rsidRPr="00077E5B">
        <w:rPr>
          <w:rStyle w:val="a4"/>
          <w:sz w:val="28"/>
          <w:szCs w:val="28"/>
        </w:rPr>
        <w:t>y=500</w:t>
      </w:r>
      <w:r w:rsidRPr="00077E5B">
        <w:rPr>
          <w:sz w:val="28"/>
          <w:szCs w:val="28"/>
        </w:rPr>
        <w:t xml:space="preserve">, откуда и получается ответ: искомое число равно 9500. </w:t>
      </w:r>
    </w:p>
    <w:p w:rsidR="008F10FD" w:rsidRPr="008F10FD" w:rsidRDefault="008F10FD" w:rsidP="00077E5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077E5B" w:rsidRPr="00077E5B" w:rsidRDefault="00077E5B" w:rsidP="00077E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E5B">
        <w:rPr>
          <w:rFonts w:ascii="Times New Roman" w:hAnsi="Times New Roman" w:cs="Times New Roman"/>
          <w:sz w:val="28"/>
          <w:szCs w:val="28"/>
        </w:rPr>
        <w:t>4. Если бы число указанного вида содержало одинаковое количество цифр 1, …, 9, то оно делилось бы на 45. Но 2011 не делится на 3.</w:t>
      </w:r>
    </w:p>
    <w:p w:rsidR="00077E5B" w:rsidRPr="00077E5B" w:rsidRDefault="00077E5B" w:rsidP="00077E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E5B">
        <w:rPr>
          <w:rFonts w:ascii="Times New Roman" w:hAnsi="Times New Roman" w:cs="Times New Roman"/>
          <w:sz w:val="28"/>
          <w:szCs w:val="28"/>
        </w:rPr>
        <w:t xml:space="preserve">5. Нет. Никакие 2 </w:t>
      </w:r>
      <w:proofErr w:type="gramStart"/>
      <w:r w:rsidRPr="00077E5B">
        <w:rPr>
          <w:rFonts w:ascii="Times New Roman" w:hAnsi="Times New Roman" w:cs="Times New Roman"/>
          <w:sz w:val="28"/>
          <w:szCs w:val="28"/>
        </w:rPr>
        <w:t>нечетных</w:t>
      </w:r>
      <w:proofErr w:type="gramEnd"/>
      <w:r w:rsidRPr="00077E5B">
        <w:rPr>
          <w:rFonts w:ascii="Times New Roman" w:hAnsi="Times New Roman" w:cs="Times New Roman"/>
          <w:sz w:val="28"/>
          <w:szCs w:val="28"/>
        </w:rPr>
        <w:t xml:space="preserve"> не могут стоять рядом, значит, в центре нечетное число, а его соседи – 2, 4, 6, 8. но 1 и 8 , 3 и 6, 5 и 4, 7 и 2, 9 и 6 не могут быть соседями.</w:t>
      </w:r>
    </w:p>
    <w:p w:rsidR="00077E5B" w:rsidRPr="00077E5B" w:rsidRDefault="00077E5B" w:rsidP="00077E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7E5B" w:rsidRPr="00077E5B" w:rsidRDefault="00077E5B" w:rsidP="00077E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7E5B" w:rsidRPr="00077E5B" w:rsidSect="00077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C47C1"/>
    <w:multiLevelType w:val="hybridMultilevel"/>
    <w:tmpl w:val="2A66C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E5B"/>
    <w:rsid w:val="00077E5B"/>
    <w:rsid w:val="000867AF"/>
    <w:rsid w:val="008F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077E5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7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E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1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2012-11-18T20:28:00Z</dcterms:created>
  <dcterms:modified xsi:type="dcterms:W3CDTF">2012-11-18T20:37:00Z</dcterms:modified>
</cp:coreProperties>
</file>